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06B" w:rsidRDefault="0073506B" w:rsidP="0073506B">
      <w:pPr>
        <w:jc w:val="center"/>
        <w:rPr>
          <w:sz w:val="26"/>
          <w:szCs w:val="26"/>
        </w:rPr>
      </w:pPr>
      <w:r>
        <w:rPr>
          <w:sz w:val="26"/>
          <w:szCs w:val="26"/>
        </w:rPr>
        <w:t>Lê Thị Trang– THCS Bắc Sơn – Quận Kiến An</w:t>
      </w:r>
    </w:p>
    <w:p w:rsidR="0073506B" w:rsidRPr="00DD4766" w:rsidRDefault="0073506B" w:rsidP="0073506B">
      <w:pPr>
        <w:jc w:val="center"/>
        <w:rPr>
          <w:rFonts w:cs="Times New Roman"/>
          <w:sz w:val="26"/>
          <w:szCs w:val="26"/>
        </w:rPr>
      </w:pPr>
      <w:r w:rsidRPr="00DD4766">
        <w:rPr>
          <w:rFonts w:cs="Times New Roman"/>
          <w:sz w:val="26"/>
          <w:szCs w:val="26"/>
        </w:rPr>
        <w:t>CAUHOI</w:t>
      </w:r>
    </w:p>
    <w:p w:rsidR="0073506B" w:rsidRPr="007443FC" w:rsidRDefault="0073506B" w:rsidP="0073506B">
      <w:pPr>
        <w:tabs>
          <w:tab w:val="left" w:pos="7005"/>
        </w:tabs>
        <w:spacing w:before="40" w:after="40"/>
        <w:jc w:val="both"/>
        <w:rPr>
          <w:b/>
          <w:sz w:val="26"/>
          <w:szCs w:val="26"/>
        </w:rPr>
      </w:pPr>
      <w:r w:rsidRPr="007443FC">
        <w:rPr>
          <w:b/>
          <w:sz w:val="26"/>
          <w:szCs w:val="26"/>
        </w:rPr>
        <w:t>Bài 2. (1,5 điểm)</w:t>
      </w:r>
    </w:p>
    <w:p w:rsidR="0073506B" w:rsidRPr="007443FC" w:rsidRDefault="0073506B" w:rsidP="0073506B">
      <w:pPr>
        <w:tabs>
          <w:tab w:val="left" w:pos="0"/>
        </w:tabs>
        <w:spacing w:before="40" w:after="40"/>
        <w:jc w:val="both"/>
        <w:rPr>
          <w:b/>
          <w:sz w:val="26"/>
          <w:szCs w:val="26"/>
        </w:rPr>
      </w:pPr>
      <w:r w:rsidRPr="004F5878">
        <w:rPr>
          <w:b/>
          <w:sz w:val="26"/>
          <w:szCs w:val="26"/>
        </w:rPr>
        <w:t>2. 1.</w:t>
      </w:r>
      <w:r w:rsidRPr="007443FC">
        <w:rPr>
          <w:sz w:val="26"/>
          <w:szCs w:val="26"/>
        </w:rPr>
        <w:t xml:space="preserve"> Giải hệ phương trình </w:t>
      </w:r>
      <w:r w:rsidRPr="009532EF">
        <w:rPr>
          <w:rFonts w:eastAsia="Times New Roman" w:cs="Times New Roman"/>
          <w:b/>
          <w:position w:val="-64"/>
          <w:sz w:val="26"/>
          <w:szCs w:val="26"/>
          <w:lang w:val="es-ES"/>
        </w:rPr>
        <w:object w:dxaOrig="20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9.75pt" o:ole="">
            <v:imagedata r:id="rId4" o:title=""/>
          </v:shape>
          <o:OLEObject Type="Embed" ProgID="Equation.DSMT4" ShapeID="_x0000_i1025" DrawAspect="Content" ObjectID="_1739041270" r:id="rId5"/>
        </w:object>
      </w:r>
    </w:p>
    <w:p w:rsidR="0073506B" w:rsidRPr="007F2F84" w:rsidRDefault="0073506B" w:rsidP="0073506B">
      <w:pPr>
        <w:jc w:val="both"/>
        <w:rPr>
          <w:rFonts w:eastAsia="Calibri" w:cs="Times New Roman"/>
          <w:b/>
          <w:sz w:val="26"/>
          <w:szCs w:val="26"/>
          <w:lang w:val="es-ES"/>
        </w:rPr>
      </w:pPr>
      <w:r w:rsidRPr="004F5878">
        <w:rPr>
          <w:b/>
          <w:sz w:val="26"/>
          <w:szCs w:val="26"/>
        </w:rPr>
        <w:t>2.</w:t>
      </w:r>
      <w:r w:rsidRPr="004F5878">
        <w:rPr>
          <w:b/>
          <w:spacing w:val="4"/>
          <w:sz w:val="26"/>
          <w:szCs w:val="26"/>
        </w:rPr>
        <w:t>2.</w:t>
      </w:r>
      <w:r w:rsidRPr="007443FC">
        <w:rPr>
          <w:spacing w:val="4"/>
          <w:sz w:val="26"/>
          <w:szCs w:val="26"/>
        </w:rPr>
        <w:t xml:space="preserve"> 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Chào mừng khai trương cửa hàng tháng 11, cửa hàng có chính sách bán hàng như sau: khách hàng </w:t>
      </w:r>
      <w:r>
        <w:rPr>
          <w:rFonts w:eastAsia="Times New Roman" w:cs="Times New Roman"/>
          <w:sz w:val="26"/>
          <w:szCs w:val="26"/>
          <w:lang w:eastAsia="vi-VN"/>
        </w:rPr>
        <w:t>mua 02 gói mì tôm sẽ có giá 5000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 đồng/ 1 gói, nếu mua từ gói thứ 3 trở đi sẽ giảm giá 10% cho mỗi gói mì tôm mua thêm. </w:t>
      </w:r>
    </w:p>
    <w:p w:rsidR="0073506B" w:rsidRPr="007F2F84" w:rsidRDefault="0073506B" w:rsidP="0073506B">
      <w:pPr>
        <w:jc w:val="both"/>
        <w:rPr>
          <w:rFonts w:eastAsia="Times New Roman" w:cs="Times New Roman"/>
          <w:sz w:val="26"/>
          <w:szCs w:val="26"/>
          <w:lang w:eastAsia="vi-VN"/>
        </w:rPr>
      </w:pPr>
      <w:r>
        <w:rPr>
          <w:rFonts w:eastAsia="Times New Roman" w:cs="Times New Roman"/>
          <w:sz w:val="26"/>
          <w:szCs w:val="26"/>
          <w:lang w:eastAsia="vi-VN"/>
        </w:rPr>
        <w:t>a) Bạn Lan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 đi ra cửa hàng mua x gói mì tôm (x</w:t>
      </w:r>
      <w:r>
        <w:rPr>
          <w:rFonts w:eastAsia="Times New Roman" w:cs="Times New Roman"/>
          <w:sz w:val="26"/>
          <w:szCs w:val="26"/>
          <w:lang w:eastAsia="vi-VN"/>
        </w:rPr>
        <w:t xml:space="preserve"> </w:t>
      </w:r>
      <w:r w:rsidRPr="007F2F84">
        <w:rPr>
          <w:rFonts w:eastAsia="Times New Roman" w:cs="Times New Roman"/>
          <w:sz w:val="26"/>
          <w:szCs w:val="26"/>
          <w:lang w:eastAsia="vi-VN"/>
        </w:rPr>
        <w:t>&gt;2</w:t>
      </w:r>
      <w:r>
        <w:rPr>
          <w:rFonts w:eastAsia="Times New Roman" w:cs="Times New Roman"/>
          <w:sz w:val="26"/>
          <w:szCs w:val="26"/>
          <w:lang w:eastAsia="vi-VN"/>
        </w:rPr>
        <w:t>). Gọi y (đồng) là số tiền bạn Lan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 phải trả cho cửa hàng. Viết công thức biểu thị y theo x.</w:t>
      </w:r>
    </w:p>
    <w:p w:rsidR="0073506B" w:rsidRPr="007F2F84" w:rsidRDefault="0073506B" w:rsidP="0073506B">
      <w:pPr>
        <w:jc w:val="both"/>
        <w:rPr>
          <w:rFonts w:eastAsia="Times New Roman" w:cs="Times New Roman"/>
          <w:sz w:val="26"/>
          <w:szCs w:val="26"/>
          <w:lang w:eastAsia="vi-VN"/>
        </w:rPr>
      </w:pPr>
      <w:r>
        <w:rPr>
          <w:rFonts w:eastAsia="Times New Roman" w:cs="Times New Roman"/>
          <w:sz w:val="26"/>
          <w:szCs w:val="26"/>
          <w:lang w:eastAsia="vi-VN"/>
        </w:rPr>
        <w:t>b) Bạn Lan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 m</w:t>
      </w:r>
      <w:r>
        <w:rPr>
          <w:rFonts w:eastAsia="Times New Roman" w:cs="Times New Roman"/>
          <w:sz w:val="26"/>
          <w:szCs w:val="26"/>
          <w:lang w:eastAsia="vi-VN"/>
        </w:rPr>
        <w:t>ang theo 100 000 đồng, hỏi bạn Lan mua được</w:t>
      </w:r>
      <w:r w:rsidRPr="007F2F84">
        <w:rPr>
          <w:rFonts w:eastAsia="Times New Roman" w:cs="Times New Roman"/>
          <w:sz w:val="26"/>
          <w:szCs w:val="26"/>
          <w:lang w:eastAsia="vi-VN"/>
        </w:rPr>
        <w:t xml:space="preserve"> bao nhiêu gói mì tôm.</w:t>
      </w:r>
    </w:p>
    <w:p w:rsidR="0073506B" w:rsidRDefault="0073506B" w:rsidP="0073506B">
      <w:pPr>
        <w:tabs>
          <w:tab w:val="left" w:pos="0"/>
        </w:tabs>
        <w:spacing w:before="40" w:after="40"/>
        <w:jc w:val="both"/>
      </w:pPr>
    </w:p>
    <w:p w:rsidR="0073506B" w:rsidRDefault="0073506B" w:rsidP="0073506B">
      <w:pPr>
        <w:jc w:val="center"/>
        <w:rPr>
          <w:sz w:val="26"/>
          <w:szCs w:val="26"/>
        </w:rPr>
      </w:pPr>
      <w:r w:rsidRPr="00801EF9">
        <w:rPr>
          <w:sz w:val="26"/>
          <w:szCs w:val="26"/>
        </w:rPr>
        <w:t>DAPAN</w:t>
      </w:r>
    </w:p>
    <w:p w:rsidR="0073506B" w:rsidRDefault="0073506B" w:rsidP="0073506B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"/>
        <w:gridCol w:w="7564"/>
        <w:gridCol w:w="808"/>
      </w:tblGrid>
      <w:tr w:rsidR="0073506B" w:rsidRPr="00932E22" w:rsidTr="002D1392">
        <w:tc>
          <w:tcPr>
            <w:tcW w:w="523" w:type="pct"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  <w:r w:rsidRPr="00932E22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4049" w:type="pct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  <w:r w:rsidRPr="00932E22">
              <w:rPr>
                <w:rFonts w:cs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428" w:type="pct"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  <w:r w:rsidRPr="00932E22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73506B" w:rsidRPr="00932E22" w:rsidTr="002D1392">
        <w:trPr>
          <w:trHeight w:val="233"/>
        </w:trPr>
        <w:tc>
          <w:tcPr>
            <w:tcW w:w="523" w:type="pct"/>
            <w:vMerge w:val="restart"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  <w:r w:rsidRPr="00932E22">
              <w:rPr>
                <w:rFonts w:cs="Times New Roman"/>
                <w:b/>
                <w:sz w:val="26"/>
                <w:szCs w:val="26"/>
              </w:rPr>
              <w:t>2</w:t>
            </w:r>
          </w:p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  <w:r w:rsidRPr="00932E22">
              <w:rPr>
                <w:rFonts w:cs="Times New Roman"/>
                <w:b/>
                <w:sz w:val="26"/>
                <w:szCs w:val="26"/>
              </w:rPr>
              <w:t>(1,5đ)</w:t>
            </w:r>
          </w:p>
        </w:tc>
        <w:tc>
          <w:tcPr>
            <w:tcW w:w="4477" w:type="pct"/>
            <w:gridSpan w:val="2"/>
            <w:vAlign w:val="center"/>
          </w:tcPr>
          <w:p w:rsidR="0073506B" w:rsidRPr="00F06275" w:rsidRDefault="0073506B" w:rsidP="002D1392">
            <w:pPr>
              <w:contextualSpacing/>
              <w:mirrorIndents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2.1 (0,75 điểm)</w:t>
            </w:r>
          </w:p>
        </w:tc>
      </w:tr>
      <w:tr w:rsidR="0073506B" w:rsidRPr="00932E22" w:rsidTr="002D1392">
        <w:trPr>
          <w:trHeight w:val="555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bottom w:val="dashSmallGap" w:sz="4" w:space="0" w:color="auto"/>
            </w:tcBorders>
          </w:tcPr>
          <w:p w:rsidR="0073506B" w:rsidRPr="00F06275" w:rsidRDefault="0073506B" w:rsidP="002D1392">
            <w:pPr>
              <w:jc w:val="left"/>
              <w:rPr>
                <w:rFonts w:cs="Times New Roman"/>
                <w:sz w:val="24"/>
                <w:szCs w:val="24"/>
              </w:rPr>
            </w:pPr>
            <w:r w:rsidRPr="009532EF">
              <w:rPr>
                <w:rFonts w:eastAsia="Times New Roman" w:cs="Times New Roman"/>
                <w:b/>
                <w:position w:val="-64"/>
                <w:sz w:val="26"/>
                <w:szCs w:val="26"/>
                <w:lang w:val="es-ES"/>
              </w:rPr>
              <w:object w:dxaOrig="2060" w:dyaOrig="1400">
                <v:shape id="_x0000_i1026" type="#_x0000_t75" style="width:102.75pt;height:69.75pt" o:ole="">
                  <v:imagedata r:id="rId6" o:title=""/>
                </v:shape>
                <o:OLEObject Type="Embed" ProgID="Equation.DSMT4" ShapeID="_x0000_i1026" DrawAspect="Content" ObjectID="_1739041271" r:id="rId7"/>
              </w:object>
            </w:r>
            <w:r>
              <w:rPr>
                <w:rFonts w:eastAsia="Times New Roman" w:cs="Times New Roman"/>
                <w:b/>
                <w:sz w:val="26"/>
                <w:szCs w:val="26"/>
                <w:lang w:val="es-ES"/>
              </w:rPr>
              <w:t xml:space="preserve">   </w:t>
            </w:r>
            <w:r w:rsidRPr="008B4572">
              <w:rPr>
                <w:rFonts w:eastAsia="Times New Roman" w:cs="Times New Roman"/>
                <w:sz w:val="26"/>
                <w:szCs w:val="26"/>
                <w:lang w:val="es-ES"/>
              </w:rPr>
              <w:t>ĐK:</w:t>
            </w:r>
            <w:r>
              <w:rPr>
                <w:rFonts w:eastAsia="Times New Roman" w:cs="Times New Roman"/>
                <w:b/>
                <w:sz w:val="26"/>
                <w:szCs w:val="26"/>
                <w:lang w:val="es-ES"/>
              </w:rPr>
              <w:t xml:space="preserve"> </w:t>
            </w:r>
            <w:r w:rsidRPr="00623740">
              <w:rPr>
                <w:rFonts w:eastAsia="Times New Roman" w:cs="Times New Roman"/>
                <w:b/>
                <w:position w:val="-32"/>
                <w:sz w:val="26"/>
                <w:szCs w:val="26"/>
                <w:lang w:val="es-ES"/>
              </w:rPr>
              <w:object w:dxaOrig="720" w:dyaOrig="780">
                <v:shape id="_x0000_i1027" type="#_x0000_t75" style="width:36pt;height:39pt" o:ole="">
                  <v:imagedata r:id="rId8" o:title=""/>
                </v:shape>
                <o:OLEObject Type="Embed" ProgID="Equation.DSMT4" ShapeID="_x0000_i1027" DrawAspect="Content" ObjectID="_1739041272" r:id="rId9"/>
              </w:object>
            </w:r>
          </w:p>
        </w:tc>
        <w:tc>
          <w:tcPr>
            <w:tcW w:w="428" w:type="pct"/>
            <w:tcBorders>
              <w:bottom w:val="dashSmallGap" w:sz="4" w:space="0" w:color="auto"/>
            </w:tcBorders>
            <w:vAlign w:val="center"/>
          </w:tcPr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73506B" w:rsidRPr="00932E22" w:rsidTr="002D1392">
        <w:trPr>
          <w:trHeight w:val="728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top w:val="dashSmallGap" w:sz="4" w:space="0" w:color="auto"/>
              <w:bottom w:val="dashSmallGap" w:sz="4" w:space="0" w:color="auto"/>
            </w:tcBorders>
          </w:tcPr>
          <w:p w:rsidR="0073506B" w:rsidRPr="00623740" w:rsidRDefault="0073506B" w:rsidP="002D1392">
            <w:pPr>
              <w:pStyle w:val="ListParagraph"/>
              <w:ind w:left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position w:val="-34"/>
                <w:sz w:val="24"/>
                <w:szCs w:val="24"/>
              </w:rPr>
              <w:t xml:space="preserve"> </w:t>
            </w:r>
            <w:r w:rsidRPr="001043E1">
              <w:rPr>
                <w:position w:val="-66"/>
                <w:sz w:val="24"/>
                <w:szCs w:val="24"/>
              </w:rPr>
              <w:object w:dxaOrig="4520" w:dyaOrig="1460">
                <v:shape id="_x0000_i1028" type="#_x0000_t75" style="width:225.75pt;height:72.75pt" o:ole="">
                  <v:imagedata r:id="rId10" o:title=""/>
                </v:shape>
                <o:OLEObject Type="Embed" ProgID="Equation.DSMT4" ShapeID="_x0000_i1028" DrawAspect="Content" ObjectID="_1739041273" r:id="rId11"/>
              </w:object>
            </w:r>
            <w:r w:rsidRPr="001043E1">
              <w:rPr>
                <w:position w:val="-52"/>
              </w:rPr>
              <w:object w:dxaOrig="1700" w:dyaOrig="1180">
                <v:shape id="_x0000_i1029" type="#_x0000_t75" style="width:84.75pt;height:59.25pt" o:ole="">
                  <v:imagedata r:id="rId12" o:title=""/>
                </v:shape>
                <o:OLEObject Type="Embed" ProgID="Equation.DSMT4" ShapeID="_x0000_i1029" DrawAspect="Content" ObjectID="_1739041274" r:id="rId13"/>
              </w:object>
            </w:r>
          </w:p>
        </w:tc>
        <w:tc>
          <w:tcPr>
            <w:tcW w:w="42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73506B" w:rsidRPr="00932E22" w:rsidTr="002D1392">
        <w:trPr>
          <w:trHeight w:val="272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top w:val="dashSmallGap" w:sz="4" w:space="0" w:color="auto"/>
            </w:tcBorders>
          </w:tcPr>
          <w:p w:rsidR="0073506B" w:rsidRPr="00F06275" w:rsidRDefault="0073506B" w:rsidP="002D1392">
            <w:pPr>
              <w:jc w:val="left"/>
              <w:rPr>
                <w:rFonts w:cs="Times New Roman"/>
                <w:b/>
                <w:position w:val="-38"/>
                <w:sz w:val="24"/>
                <w:szCs w:val="24"/>
              </w:rPr>
            </w:pPr>
            <w:r w:rsidRPr="001043E1">
              <w:rPr>
                <w:position w:val="-52"/>
                <w:sz w:val="24"/>
                <w:szCs w:val="24"/>
              </w:rPr>
              <w:object w:dxaOrig="3340" w:dyaOrig="1160">
                <v:shape id="_x0000_i1030" type="#_x0000_t75" style="width:167.25pt;height:57.75pt" o:ole="">
                  <v:imagedata r:id="rId14" o:title=""/>
                </v:shape>
                <o:OLEObject Type="Embed" ProgID="Equation.DSMT4" ShapeID="_x0000_i1030" DrawAspect="Content" ObjectID="_1739041275" r:id="rId15"/>
              </w:object>
            </w:r>
            <w:r>
              <w:rPr>
                <w:position w:val="-34"/>
                <w:sz w:val="24"/>
                <w:szCs w:val="24"/>
              </w:rPr>
              <w:tab/>
            </w:r>
            <w:r>
              <w:rPr>
                <w:position w:val="-34"/>
                <w:sz w:val="24"/>
                <w:szCs w:val="24"/>
              </w:rPr>
              <w:tab/>
              <w:t xml:space="preserve">  </w:t>
            </w:r>
            <w:r w:rsidRPr="00F06275">
              <w:rPr>
                <w:position w:val="-34"/>
                <w:sz w:val="24"/>
                <w:szCs w:val="24"/>
              </w:rPr>
              <w:t xml:space="preserve">  </w:t>
            </w:r>
          </w:p>
          <w:p w:rsidR="0073506B" w:rsidRPr="00F06275" w:rsidRDefault="0073506B" w:rsidP="002D1392">
            <w:pPr>
              <w:jc w:val="left"/>
              <w:rPr>
                <w:rFonts w:cs="Times New Roman"/>
                <w:sz w:val="24"/>
                <w:szCs w:val="24"/>
              </w:rPr>
            </w:pPr>
            <w:r w:rsidRPr="00F06275">
              <w:rPr>
                <w:rFonts w:cs="Times New Roman"/>
                <w:sz w:val="24"/>
                <w:szCs w:val="24"/>
              </w:rPr>
              <w:t xml:space="preserve">Vậy hệ phương trình đã cho nghiệm duy nhất </w:t>
            </w:r>
            <w:r w:rsidRPr="00215973">
              <w:rPr>
                <w:position w:val="-30"/>
                <w:sz w:val="24"/>
                <w:szCs w:val="24"/>
              </w:rPr>
              <w:object w:dxaOrig="1620" w:dyaOrig="740">
                <v:shape id="_x0000_i1031" type="#_x0000_t75" style="width:81pt;height:36.75pt" o:ole="">
                  <v:imagedata r:id="rId16" o:title=""/>
                </v:shape>
                <o:OLEObject Type="Embed" ProgID="Equation.DSMT4" ShapeID="_x0000_i1031" DrawAspect="Content" ObjectID="_1739041276" r:id="rId17"/>
              </w:object>
            </w:r>
          </w:p>
        </w:tc>
        <w:tc>
          <w:tcPr>
            <w:tcW w:w="428" w:type="pct"/>
            <w:tcBorders>
              <w:top w:val="dashSmallGap" w:sz="4" w:space="0" w:color="auto"/>
            </w:tcBorders>
            <w:vAlign w:val="center"/>
          </w:tcPr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73506B" w:rsidRPr="00932E22" w:rsidTr="002D1392">
        <w:trPr>
          <w:trHeight w:val="288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477" w:type="pct"/>
            <w:gridSpan w:val="2"/>
            <w:vAlign w:val="center"/>
          </w:tcPr>
          <w:p w:rsidR="0073506B" w:rsidRPr="00F06275" w:rsidRDefault="0073506B" w:rsidP="002D1392">
            <w:pPr>
              <w:contextualSpacing/>
              <w:mirrorIndents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2.2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F06275">
              <w:rPr>
                <w:rFonts w:cs="Times New Roman"/>
                <w:b/>
                <w:sz w:val="24"/>
                <w:szCs w:val="24"/>
              </w:rPr>
              <w:t>(0,75 điểm)</w:t>
            </w:r>
          </w:p>
        </w:tc>
      </w:tr>
      <w:tr w:rsidR="0073506B" w:rsidRPr="00932E22" w:rsidTr="002D1392">
        <w:trPr>
          <w:trHeight w:val="296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bottom w:val="dashSmallGap" w:sz="4" w:space="0" w:color="auto"/>
            </w:tcBorders>
          </w:tcPr>
          <w:p w:rsidR="0073506B" w:rsidRDefault="0073506B" w:rsidP="002D1392">
            <w:pPr>
              <w:jc w:val="left"/>
              <w:rPr>
                <w:sz w:val="26"/>
                <w:szCs w:val="26"/>
              </w:rPr>
            </w:pPr>
            <w:r w:rsidRPr="00020864">
              <w:rPr>
                <w:sz w:val="26"/>
                <w:szCs w:val="26"/>
              </w:rPr>
              <w:t>a) Số tiền</w:t>
            </w:r>
            <w:r>
              <w:rPr>
                <w:sz w:val="26"/>
                <w:szCs w:val="26"/>
              </w:rPr>
              <w:t xml:space="preserve"> mà Lan</w:t>
            </w:r>
            <w:r w:rsidRPr="00020864">
              <w:rPr>
                <w:sz w:val="26"/>
                <w:szCs w:val="26"/>
              </w:rPr>
              <w:t xml:space="preserve"> mua mì tôm từ gói thứ ba trở đi là :</w:t>
            </w:r>
          </w:p>
          <w:p w:rsidR="0073506B" w:rsidRPr="00020864" w:rsidRDefault="0073506B" w:rsidP="002D1392">
            <w:pPr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5000 - 5000.10% = 4500</w:t>
            </w:r>
            <w:r w:rsidRPr="00020864">
              <w:rPr>
                <w:sz w:val="26"/>
                <w:szCs w:val="26"/>
              </w:rPr>
              <w:t xml:space="preserve"> (đồng)    </w:t>
            </w:r>
          </w:p>
        </w:tc>
        <w:tc>
          <w:tcPr>
            <w:tcW w:w="428" w:type="pct"/>
            <w:tcBorders>
              <w:bottom w:val="dashSmallGap" w:sz="4" w:space="0" w:color="auto"/>
            </w:tcBorders>
            <w:vAlign w:val="center"/>
          </w:tcPr>
          <w:p w:rsidR="00672E10" w:rsidRDefault="00672E10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</w:p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73506B" w:rsidRPr="00932E22" w:rsidTr="002D1392">
        <w:trPr>
          <w:trHeight w:val="539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top w:val="dashSmallGap" w:sz="4" w:space="0" w:color="auto"/>
              <w:bottom w:val="dashSmallGap" w:sz="4" w:space="0" w:color="auto"/>
            </w:tcBorders>
          </w:tcPr>
          <w:p w:rsidR="0073506B" w:rsidRPr="00F06275" w:rsidRDefault="0073506B" w:rsidP="002D139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Công thức biểu thị y theo x là:</w:t>
            </w:r>
            <w:r w:rsidRPr="00F06275">
              <w:rPr>
                <w:rFonts w:cs="Times New Roman"/>
                <w:b/>
                <w:position w:val="-38"/>
                <w:sz w:val="24"/>
                <w:szCs w:val="24"/>
              </w:rPr>
              <w:t xml:space="preserve"> </w:t>
            </w:r>
            <w:r w:rsidRPr="00F06275">
              <w:rPr>
                <w:position w:val="-10"/>
                <w:sz w:val="24"/>
                <w:szCs w:val="24"/>
              </w:rPr>
              <w:object w:dxaOrig="2480" w:dyaOrig="320">
                <v:shape id="_x0000_i1032" type="#_x0000_t75" style="width:123.75pt;height:15.75pt" o:ole="">
                  <v:imagedata r:id="rId18" o:title=""/>
                </v:shape>
                <o:OLEObject Type="Embed" ProgID="Equation.DSMT4" ShapeID="_x0000_i1032" DrawAspect="Content" ObjectID="_1739041277" r:id="rId19"/>
              </w:object>
            </w:r>
            <w:r w:rsidRPr="00F06275">
              <w:rPr>
                <w:rFonts w:cs="Times New Roman"/>
                <w:sz w:val="24"/>
                <w:szCs w:val="24"/>
              </w:rPr>
              <w:t xml:space="preserve">           </w:t>
            </w:r>
          </w:p>
          <w:p w:rsidR="0073506B" w:rsidRPr="00F06275" w:rsidRDefault="0073506B" w:rsidP="002D1392">
            <w:pPr>
              <w:jc w:val="both"/>
              <w:rPr>
                <w:rFonts w:cs="Times New Roman"/>
                <w:sz w:val="24"/>
                <w:szCs w:val="24"/>
              </w:rPr>
            </w:pPr>
            <w:r w:rsidRPr="00F06275">
              <w:rPr>
                <w:rFonts w:cs="Times New Roman"/>
                <w:b/>
                <w:position w:val="-38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b/>
                <w:position w:val="-38"/>
                <w:sz w:val="24"/>
                <w:szCs w:val="24"/>
              </w:rPr>
              <w:t xml:space="preserve">                                  </w:t>
            </w:r>
            <w:r w:rsidRPr="00F06275">
              <w:rPr>
                <w:position w:val="-10"/>
                <w:sz w:val="24"/>
                <w:szCs w:val="24"/>
              </w:rPr>
              <w:object w:dxaOrig="2079" w:dyaOrig="320">
                <v:shape id="_x0000_i1033" type="#_x0000_t75" style="width:103.5pt;height:15.75pt" o:ole="">
                  <v:imagedata r:id="rId20" o:title=""/>
                </v:shape>
                <o:OLEObject Type="Embed" ProgID="Equation.DSMT4" ShapeID="_x0000_i1033" DrawAspect="Content" ObjectID="_1739041278" r:id="rId21"/>
              </w:object>
            </w:r>
            <w:r w:rsidR="00672E10">
              <w:rPr>
                <w:sz w:val="24"/>
                <w:szCs w:val="24"/>
              </w:rPr>
              <w:t>(1)</w:t>
            </w:r>
          </w:p>
        </w:tc>
        <w:tc>
          <w:tcPr>
            <w:tcW w:w="42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36CA9" w:rsidRDefault="00D36CA9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</w:p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  <w:tr w:rsidR="0073506B" w:rsidRPr="00932E22" w:rsidTr="002D1392">
        <w:trPr>
          <w:trHeight w:val="507"/>
        </w:trPr>
        <w:tc>
          <w:tcPr>
            <w:tcW w:w="523" w:type="pct"/>
            <w:vMerge/>
            <w:vAlign w:val="center"/>
          </w:tcPr>
          <w:p w:rsidR="0073506B" w:rsidRPr="00932E22" w:rsidRDefault="0073506B" w:rsidP="002D1392">
            <w:pPr>
              <w:contextualSpacing/>
              <w:mirrorIndents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9" w:type="pct"/>
            <w:tcBorders>
              <w:top w:val="dashSmallGap" w:sz="4" w:space="0" w:color="auto"/>
            </w:tcBorders>
          </w:tcPr>
          <w:p w:rsidR="0073506B" w:rsidRPr="00F06275" w:rsidRDefault="00672E10" w:rsidP="002D1392">
            <w:pPr>
              <w:jc w:val="left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b) Thay x = 100000 vào công thức (1) t</w:t>
            </w:r>
            <w:r w:rsidR="0073506B" w:rsidRPr="00F06275">
              <w:rPr>
                <w:rFonts w:cs="Times New Roman"/>
                <w:sz w:val="24"/>
                <w:szCs w:val="24"/>
                <w:lang w:val="nl-NL"/>
              </w:rPr>
              <w:t xml:space="preserve">a có </w:t>
            </w:r>
            <w:r>
              <w:rPr>
                <w:rFonts w:cs="Times New Roman"/>
                <w:sz w:val="24"/>
                <w:szCs w:val="24"/>
                <w:lang w:val="nl-NL"/>
              </w:rPr>
              <w:t>:</w:t>
            </w:r>
            <w:r w:rsidR="00E742E2">
              <w:rPr>
                <w:rFonts w:cs="Times New Roman"/>
                <w:sz w:val="24"/>
                <w:szCs w:val="24"/>
                <w:lang w:val="nl-NL"/>
              </w:rPr>
              <w:t xml:space="preserve">          </w:t>
            </w:r>
            <w:r w:rsidR="0073506B" w:rsidRPr="00F06275">
              <w:rPr>
                <w:position w:val="-6"/>
                <w:sz w:val="24"/>
                <w:szCs w:val="24"/>
              </w:rPr>
              <w:object w:dxaOrig="3320" w:dyaOrig="279">
                <v:shape id="_x0000_i1034" type="#_x0000_t75" style="width:165.75pt;height:14.25pt" o:ole="">
                  <v:imagedata r:id="rId22" o:title=""/>
                </v:shape>
                <o:OLEObject Type="Embed" ProgID="Equation.DSMT4" ShapeID="_x0000_i1034" DrawAspect="Content" ObjectID="_1739041279" r:id="rId23"/>
              </w:object>
            </w:r>
          </w:p>
          <w:p w:rsidR="0073506B" w:rsidRPr="00F06275" w:rsidRDefault="0073506B" w:rsidP="002D1392">
            <w:pPr>
              <w:jc w:val="left"/>
              <w:rPr>
                <w:rFonts w:cs="Times New Roman"/>
                <w:sz w:val="24"/>
                <w:szCs w:val="24"/>
              </w:rPr>
            </w:pPr>
            <w:r w:rsidRPr="00F06275">
              <w:rPr>
                <w:rFonts w:cs="Times New Roman"/>
                <w:sz w:val="24"/>
                <w:szCs w:val="24"/>
                <w:lang w:val="nl-NL"/>
              </w:rPr>
              <w:t>Vậ</w:t>
            </w:r>
            <w:r>
              <w:rPr>
                <w:rFonts w:cs="Times New Roman"/>
                <w:sz w:val="24"/>
                <w:szCs w:val="24"/>
                <w:lang w:val="nl-NL"/>
              </w:rPr>
              <w:t>y bạn Lan mua được 22 gói mì tôm.</w:t>
            </w:r>
            <w:bookmarkStart w:id="0" w:name="_GoBack"/>
            <w:bookmarkEnd w:id="0"/>
          </w:p>
        </w:tc>
        <w:tc>
          <w:tcPr>
            <w:tcW w:w="428" w:type="pct"/>
            <w:tcBorders>
              <w:top w:val="dashSmallGap" w:sz="4" w:space="0" w:color="auto"/>
            </w:tcBorders>
            <w:vAlign w:val="center"/>
          </w:tcPr>
          <w:p w:rsidR="0073506B" w:rsidRPr="00F06275" w:rsidRDefault="0073506B" w:rsidP="002D1392">
            <w:pPr>
              <w:contextualSpacing/>
              <w:mirrorIndents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73506B" w:rsidRPr="00F06275" w:rsidRDefault="0073506B" w:rsidP="002D1392">
            <w:pPr>
              <w:contextualSpacing/>
              <w:mirrorIndents/>
              <w:rPr>
                <w:rFonts w:cs="Times New Roman"/>
                <w:b/>
                <w:sz w:val="24"/>
                <w:szCs w:val="24"/>
              </w:rPr>
            </w:pPr>
            <w:r w:rsidRPr="00F06275">
              <w:rPr>
                <w:rFonts w:cs="Times New Roman"/>
                <w:b/>
                <w:sz w:val="24"/>
                <w:szCs w:val="24"/>
              </w:rPr>
              <w:t>0,25</w:t>
            </w:r>
          </w:p>
        </w:tc>
      </w:tr>
    </w:tbl>
    <w:p w:rsidR="0073506B" w:rsidRDefault="0073506B" w:rsidP="0073506B"/>
    <w:p w:rsidR="0073506B" w:rsidRDefault="0073506B" w:rsidP="0073506B"/>
    <w:p w:rsidR="00344A26" w:rsidRDefault="00344A26"/>
    <w:sectPr w:rsidR="00344A26" w:rsidSect="00AB3C36">
      <w:pgSz w:w="11907" w:h="16840" w:code="9"/>
      <w:pgMar w:top="1134" w:right="851" w:bottom="1134" w:left="1701" w:header="289" w:footer="28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06B"/>
    <w:rsid w:val="00167178"/>
    <w:rsid w:val="00344A26"/>
    <w:rsid w:val="00672E10"/>
    <w:rsid w:val="0073506B"/>
    <w:rsid w:val="00D36CA9"/>
    <w:rsid w:val="00E742E2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DB62B1-136A-44E6-B6FB-43DE9D86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06B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73506B"/>
    <w:pPr>
      <w:ind w:left="720"/>
      <w:contextualSpacing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2023-02-26T16:03:00Z</dcterms:created>
  <dcterms:modified xsi:type="dcterms:W3CDTF">2023-02-27T15:14:00Z</dcterms:modified>
</cp:coreProperties>
</file>